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9F" w:rsidRDefault="002550C4">
      <w:r>
        <w:t>Ma</w:t>
      </w:r>
      <w:bookmarkStart w:id="0" w:name="_GoBack"/>
      <w:bookmarkEnd w:id="0"/>
      <w:r>
        <w:t>ratonina dell’Isonzo, 21 km di storia</w:t>
      </w:r>
    </w:p>
    <w:p w:rsidR="00E95106" w:rsidRDefault="00E95106"/>
    <w:p w:rsidR="00E95106" w:rsidRDefault="00E95106">
      <w:r>
        <w:t xml:space="preserve">Sono strade cariche di storia e di significati quelle che verranno attraversate il prossimo 10 marzo in occasione della seconda edizione della Maratonina dell’Isonzo, in programma a San Canzian (TS). </w:t>
      </w:r>
      <w:r w:rsidR="00AB0D3D">
        <w:t xml:space="preserve">Strade dove si </w:t>
      </w:r>
      <w:r w:rsidR="00106CDB">
        <w:t>è combattuto per la Patria e dove tutto, dai palazzi all’aria che si respira, ricorda quanto quei territori siano importanti per la nostra storia. La ricerca del percorso di 21,097 km è stata effettuata basandosi anche su questi parametri, per offrire a tutti gli iscritti qualcosa in grado di rimanere nella memoria anche al di là del puro aspetto sportivo.</w:t>
      </w:r>
      <w:r w:rsidR="0021118C" w:rsidRPr="0021118C">
        <w:t xml:space="preserve"> </w:t>
      </w:r>
      <w:r w:rsidR="0021118C">
        <w:t>L’occasione della Maratonina dell’Isonzo è ghiotta anche per abbinare alla gara una breve vacanza in un territorio ricchissimo di spunti storici e archeologici, visitando la stessa San Canzian d’Isonzo oppure le vicinissime Grado e Aquileia.</w:t>
      </w:r>
    </w:p>
    <w:p w:rsidR="00106CDB" w:rsidRDefault="00106CDB">
      <w:r>
        <w:t>Il tracciato della gara, c</w:t>
      </w:r>
      <w:r w:rsidR="003D7D61">
        <w:t>he prenderà il via alle ore 10,00</w:t>
      </w:r>
      <w:r>
        <w:t>, è completamente pianeggiante, con un solo leggero cavalcavia all’altezza del 7° km. Da San Canzian d’Isonzo i concorrenti affronte</w:t>
      </w:r>
      <w:r w:rsidR="003D7D61">
        <w:t>ranno un circuito cittadino di 1,5</w:t>
      </w:r>
      <w:r>
        <w:t xml:space="preserve"> km per poi dirigersi verso i comuni di Staranzano e Monfalcone, per po</w:t>
      </w:r>
      <w:r w:rsidR="003D7D61">
        <w:t>i fare ritorno al centro cittadino</w:t>
      </w:r>
      <w:r>
        <w:t xml:space="preserve"> di San Canzian sede anche dell’avvio. </w:t>
      </w:r>
      <w:r w:rsidR="0021118C">
        <w:t>Particolarmente suggestivo sarà il passaggio da Marina Julia attraverso 1,5 km disegnati sulla pista ciclabile che costeggia il lungomare.</w:t>
      </w:r>
    </w:p>
    <w:p w:rsidR="0021118C" w:rsidRDefault="0021118C">
      <w:r>
        <w:t>Insieme alla gara di 21,097 km è prevista una passeggiata ludico-motoria di 6 km c</w:t>
      </w:r>
      <w:r w:rsidR="003D7D61">
        <w:t>he prenderà il via alle ore 10</w:t>
      </w:r>
      <w:r w:rsidR="00F60F0A">
        <w:t>:</w:t>
      </w:r>
      <w:r w:rsidR="003D7D61">
        <w:t>15</w:t>
      </w:r>
      <w:r>
        <w:t>. L’iscrizione ha un costo di 20 euro entro il 28 febbraio per poi passare a 25, provvedendo online sul sito marciatorigorizia.it oppure nel weekend di gara. Obiettivo degli organizzatori è superare i 400 iscritti, provenienti anche dalle vicine Slovenia e Austria.</w:t>
      </w:r>
    </w:p>
    <w:p w:rsidR="0021118C" w:rsidRDefault="0021118C"/>
    <w:sectPr w:rsidR="00211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06"/>
    <w:rsid w:val="00106CDB"/>
    <w:rsid w:val="00111A9F"/>
    <w:rsid w:val="0021118C"/>
    <w:rsid w:val="002550C4"/>
    <w:rsid w:val="00305B7A"/>
    <w:rsid w:val="003D7D61"/>
    <w:rsid w:val="00982716"/>
    <w:rsid w:val="00AB0D3D"/>
    <w:rsid w:val="00E60FDE"/>
    <w:rsid w:val="00E95106"/>
    <w:rsid w:val="00F6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2027"/>
  <w15:docId w15:val="{4F7118C4-7595-4A50-8496-D496DDA0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4actionmedia</dc:creator>
  <cp:lastModifiedBy>4actionmedia</cp:lastModifiedBy>
  <cp:revision>2</cp:revision>
  <dcterms:created xsi:type="dcterms:W3CDTF">2019-02-25T11:02:00Z</dcterms:created>
  <dcterms:modified xsi:type="dcterms:W3CDTF">2019-02-25T11:02:00Z</dcterms:modified>
</cp:coreProperties>
</file>